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19C" w:rsidRPr="001051E0" w:rsidRDefault="00254DA2" w:rsidP="00254DA2">
      <w:pPr>
        <w:ind w:firstLine="708"/>
        <w:rPr>
          <w:rFonts w:asciiTheme="majorBidi" w:hAnsiTheme="majorBidi" w:cstheme="majorBidi"/>
          <w:b/>
          <w:bCs/>
          <w:sz w:val="40"/>
          <w:szCs w:val="40"/>
          <w:u w:val="single"/>
        </w:rPr>
      </w:pPr>
      <w:r w:rsidRPr="001051E0">
        <w:rPr>
          <w:rFonts w:asciiTheme="majorBidi" w:hAnsiTheme="majorBidi" w:cstheme="majorBidi"/>
          <w:b/>
          <w:bCs/>
          <w:sz w:val="40"/>
          <w:szCs w:val="40"/>
          <w:u w:val="single"/>
        </w:rPr>
        <w:t>Les étapes de la création de l’entreprise</w:t>
      </w:r>
    </w:p>
    <w:p w:rsidR="001051E0" w:rsidRPr="001051E0" w:rsidRDefault="001051E0" w:rsidP="001051E0">
      <w:pPr>
        <w:spacing w:before="100" w:beforeAutospacing="1" w:after="100" w:afterAutospacing="1" w:line="240" w:lineRule="auto"/>
        <w:rPr>
          <w:rFonts w:asciiTheme="majorBidi" w:eastAsia="Times New Roman" w:hAnsiTheme="majorBidi" w:cstheme="majorBidi"/>
          <w:i/>
          <w:iCs/>
          <w:color w:val="000000"/>
          <w:sz w:val="27"/>
          <w:szCs w:val="27"/>
          <w:lang w:eastAsia="fr-FR"/>
        </w:rPr>
      </w:pPr>
      <w:r w:rsidRPr="001051E0">
        <w:rPr>
          <w:rFonts w:asciiTheme="majorBidi" w:eastAsia="Times New Roman" w:hAnsiTheme="majorBidi" w:cstheme="majorBidi"/>
          <w:i/>
          <w:iCs/>
          <w:color w:val="000000"/>
          <w:sz w:val="27"/>
          <w:szCs w:val="27"/>
          <w:lang w:eastAsia="fr-FR"/>
        </w:rPr>
        <w:t>1</w:t>
      </w:r>
      <w:r w:rsidRPr="001051E0">
        <w:rPr>
          <w:rFonts w:asciiTheme="majorBidi" w:eastAsia="Times New Roman" w:hAnsiTheme="majorBidi" w:cstheme="majorBidi"/>
          <w:i/>
          <w:iCs/>
          <w:color w:val="000000"/>
          <w:sz w:val="27"/>
          <w:szCs w:val="27"/>
          <w:u w:val="single"/>
          <w:lang w:eastAsia="fr-FR"/>
        </w:rPr>
        <w:t>-L’idée</w:t>
      </w:r>
    </w:p>
    <w:p w:rsidR="00F26604" w:rsidRPr="0084331C" w:rsidRDefault="00F26604" w:rsidP="001051E0">
      <w:pPr>
        <w:spacing w:before="100" w:beforeAutospacing="1" w:after="100" w:afterAutospacing="1" w:line="240" w:lineRule="auto"/>
        <w:rPr>
          <w:rFonts w:asciiTheme="majorBidi" w:eastAsia="Times New Roman" w:hAnsiTheme="majorBidi" w:cstheme="majorBidi"/>
          <w:color w:val="000000"/>
          <w:sz w:val="24"/>
          <w:szCs w:val="24"/>
          <w:lang w:eastAsia="fr-FR"/>
        </w:rPr>
      </w:pPr>
      <w:r w:rsidRPr="0084331C">
        <w:rPr>
          <w:rFonts w:asciiTheme="majorBidi" w:eastAsia="Times New Roman" w:hAnsiTheme="majorBidi" w:cstheme="majorBidi"/>
          <w:color w:val="000000"/>
          <w:sz w:val="24"/>
          <w:szCs w:val="24"/>
          <w:lang w:eastAsia="fr-FR"/>
        </w:rPr>
        <w:t xml:space="preserve">Tout projet de création d'entreprise commence par une </w:t>
      </w:r>
      <w:r w:rsidRPr="0084331C">
        <w:rPr>
          <w:rFonts w:asciiTheme="majorBidi" w:eastAsia="Times New Roman" w:hAnsiTheme="majorBidi" w:cstheme="majorBidi"/>
          <w:b/>
          <w:bCs/>
          <w:color w:val="FF9900"/>
          <w:sz w:val="24"/>
          <w:szCs w:val="24"/>
          <w:lang w:eastAsia="fr-FR"/>
        </w:rPr>
        <w:t>idée</w:t>
      </w:r>
      <w:r w:rsidRPr="0084331C">
        <w:rPr>
          <w:rFonts w:asciiTheme="majorBidi" w:eastAsia="Times New Roman" w:hAnsiTheme="majorBidi" w:cstheme="majorBidi"/>
          <w:b/>
          <w:bCs/>
          <w:color w:val="800000"/>
          <w:sz w:val="24"/>
          <w:szCs w:val="24"/>
          <w:lang w:eastAsia="fr-FR"/>
        </w:rPr>
        <w:t>.</w:t>
      </w:r>
      <w:r w:rsidRPr="0084331C">
        <w:rPr>
          <w:rFonts w:asciiTheme="majorBidi" w:eastAsia="Times New Roman" w:hAnsiTheme="majorBidi" w:cstheme="majorBidi"/>
          <w:color w:val="000000"/>
          <w:sz w:val="24"/>
          <w:szCs w:val="24"/>
          <w:lang w:eastAsia="fr-FR"/>
        </w:rPr>
        <w:br/>
        <w:t>Qu'elle naisse de votre expérience, de votre savoir-faire, de votre imagination ou d'un simple concours de circonstance, il s'agit souvent au départ d'une intuition ou d'un désir qui s'approfondit et mature avec le temps.</w:t>
      </w:r>
      <w:r w:rsidRPr="0084331C">
        <w:rPr>
          <w:rFonts w:asciiTheme="majorBidi" w:eastAsia="Times New Roman" w:hAnsiTheme="majorBidi" w:cstheme="majorBidi"/>
          <w:color w:val="000000"/>
          <w:sz w:val="24"/>
          <w:szCs w:val="24"/>
          <w:lang w:eastAsia="fr-FR"/>
        </w:rPr>
        <w:br/>
      </w:r>
      <w:r w:rsidRPr="0084331C">
        <w:rPr>
          <w:rFonts w:asciiTheme="majorBidi" w:eastAsia="Times New Roman" w:hAnsiTheme="majorBidi" w:cstheme="majorBidi"/>
          <w:color w:val="000000"/>
          <w:sz w:val="24"/>
          <w:szCs w:val="24"/>
          <w:lang w:eastAsia="fr-FR"/>
        </w:rPr>
        <w:br/>
      </w:r>
      <w:r w:rsidRPr="0084331C">
        <w:rPr>
          <w:rFonts w:asciiTheme="majorBidi" w:eastAsia="Times New Roman" w:hAnsiTheme="majorBidi" w:cstheme="majorBidi"/>
          <w:noProof/>
          <w:color w:val="000000"/>
          <w:sz w:val="24"/>
          <w:szCs w:val="24"/>
          <w:lang w:eastAsia="fr-FR"/>
        </w:rPr>
        <w:drawing>
          <wp:inline distT="0" distB="0" distL="0" distR="0">
            <wp:extent cx="114300" cy="95250"/>
            <wp:effectExtent l="19050" t="0" r="0" b="0"/>
            <wp:docPr id="24" name="Image 24" descr="http://media.apce.com/design/front_office_apce/images/newpuce-1/trian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edia.apce.com/design/front_office_apce/images/newpuce-1/triangle.gif"/>
                    <pic:cNvPicPr>
                      <a:picLocks noChangeAspect="1" noChangeArrowheads="1"/>
                    </pic:cNvPicPr>
                  </pic:nvPicPr>
                  <pic:blipFill>
                    <a:blip r:embed="rId4"/>
                    <a:srcRect/>
                    <a:stretch>
                      <a:fillRect/>
                    </a:stretch>
                  </pic:blipFill>
                  <pic:spPr bwMode="auto">
                    <a:xfrm>
                      <a:off x="0" y="0"/>
                      <a:ext cx="114300" cy="95250"/>
                    </a:xfrm>
                    <a:prstGeom prst="rect">
                      <a:avLst/>
                    </a:prstGeom>
                    <a:noFill/>
                    <a:ln w="9525">
                      <a:noFill/>
                      <a:miter lim="800000"/>
                      <a:headEnd/>
                      <a:tailEnd/>
                    </a:ln>
                  </pic:spPr>
                </pic:pic>
              </a:graphicData>
            </a:graphic>
          </wp:inline>
        </w:drawing>
      </w:r>
      <w:r w:rsidRPr="0084331C">
        <w:rPr>
          <w:rFonts w:asciiTheme="majorBidi" w:eastAsia="Times New Roman" w:hAnsiTheme="majorBidi" w:cstheme="majorBidi"/>
          <w:color w:val="000000"/>
          <w:sz w:val="24"/>
          <w:szCs w:val="24"/>
          <w:lang w:eastAsia="fr-FR"/>
        </w:rPr>
        <w:t>Plus votre idée est nouvelle, plus vous devez vous interroger sur la capacité de vos futurs clients à l'accepter !</w:t>
      </w:r>
      <w:r w:rsidRPr="0084331C">
        <w:rPr>
          <w:rFonts w:asciiTheme="majorBidi" w:eastAsia="Times New Roman" w:hAnsiTheme="majorBidi" w:cstheme="majorBidi"/>
          <w:color w:val="000000"/>
          <w:sz w:val="24"/>
          <w:szCs w:val="24"/>
          <w:lang w:eastAsia="fr-FR"/>
        </w:rPr>
        <w:br/>
      </w:r>
      <w:r w:rsidRPr="0084331C">
        <w:rPr>
          <w:rFonts w:asciiTheme="majorBidi" w:eastAsia="Times New Roman" w:hAnsiTheme="majorBidi" w:cstheme="majorBidi"/>
          <w:noProof/>
          <w:color w:val="000000"/>
          <w:sz w:val="24"/>
          <w:szCs w:val="24"/>
          <w:lang w:eastAsia="fr-FR"/>
        </w:rPr>
        <w:drawing>
          <wp:inline distT="0" distB="0" distL="0" distR="0">
            <wp:extent cx="114300" cy="95250"/>
            <wp:effectExtent l="19050" t="0" r="0" b="0"/>
            <wp:docPr id="25" name="Image 25" descr="http://media.apce.com/design/front_office_apce/images/newpuce-1/trian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media.apce.com/design/front_office_apce/images/newpuce-1/triangle.gif"/>
                    <pic:cNvPicPr>
                      <a:picLocks noChangeAspect="1" noChangeArrowheads="1"/>
                    </pic:cNvPicPr>
                  </pic:nvPicPr>
                  <pic:blipFill>
                    <a:blip r:embed="rId4"/>
                    <a:srcRect/>
                    <a:stretch>
                      <a:fillRect/>
                    </a:stretch>
                  </pic:blipFill>
                  <pic:spPr bwMode="auto">
                    <a:xfrm>
                      <a:off x="0" y="0"/>
                      <a:ext cx="114300" cy="95250"/>
                    </a:xfrm>
                    <a:prstGeom prst="rect">
                      <a:avLst/>
                    </a:prstGeom>
                    <a:noFill/>
                    <a:ln w="9525">
                      <a:noFill/>
                      <a:miter lim="800000"/>
                      <a:headEnd/>
                      <a:tailEnd/>
                    </a:ln>
                  </pic:spPr>
                </pic:pic>
              </a:graphicData>
            </a:graphic>
          </wp:inline>
        </w:drawing>
      </w:r>
      <w:r w:rsidRPr="0084331C">
        <w:rPr>
          <w:rFonts w:asciiTheme="majorBidi" w:eastAsia="Times New Roman" w:hAnsiTheme="majorBidi" w:cstheme="majorBidi"/>
          <w:color w:val="000000"/>
          <w:sz w:val="24"/>
          <w:szCs w:val="24"/>
          <w:lang w:eastAsia="fr-FR"/>
        </w:rPr>
        <w:t> Plus votre idée est classique ou banale, plus vous devez réfléchir à sa réelle utilité par rapport à l'offre déjà existante sur le marché.</w:t>
      </w:r>
    </w:p>
    <w:p w:rsidR="001051E0" w:rsidRPr="001051E0" w:rsidRDefault="001051E0" w:rsidP="001051E0">
      <w:pPr>
        <w:spacing w:before="100" w:beforeAutospacing="1" w:after="100" w:afterAutospacing="1" w:line="240" w:lineRule="auto"/>
        <w:rPr>
          <w:rFonts w:asciiTheme="majorBidi" w:eastAsia="Times New Roman" w:hAnsiTheme="majorBidi" w:cstheme="majorBidi"/>
          <w:i/>
          <w:iCs/>
          <w:color w:val="000000"/>
          <w:sz w:val="24"/>
          <w:szCs w:val="24"/>
          <w:u w:val="single"/>
          <w:lang w:eastAsia="fr-FR"/>
        </w:rPr>
      </w:pPr>
      <w:r w:rsidRPr="001051E0">
        <w:rPr>
          <w:rFonts w:asciiTheme="majorBidi" w:eastAsia="Times New Roman" w:hAnsiTheme="majorBidi" w:cstheme="majorBidi"/>
          <w:i/>
          <w:iCs/>
          <w:color w:val="000000"/>
          <w:sz w:val="24"/>
          <w:szCs w:val="24"/>
          <w:u w:val="single"/>
          <w:lang w:eastAsia="fr-FR"/>
        </w:rPr>
        <w:t>2-</w:t>
      </w:r>
      <w:r w:rsidRPr="001051E0">
        <w:rPr>
          <w:rFonts w:asciiTheme="majorBidi" w:hAnsiTheme="majorBidi" w:cstheme="majorBidi"/>
          <w:i/>
          <w:iCs/>
          <w:kern w:val="36"/>
          <w:sz w:val="24"/>
          <w:szCs w:val="24"/>
          <w:u w:val="single"/>
        </w:rPr>
        <w:t>Le projet personnel</w:t>
      </w:r>
    </w:p>
    <w:p w:rsidR="001051E0" w:rsidRPr="001051E0" w:rsidRDefault="001051E0" w:rsidP="001051E0">
      <w:pPr>
        <w:spacing w:after="0" w:line="240" w:lineRule="auto"/>
        <w:rPr>
          <w:rFonts w:asciiTheme="majorBidi" w:eastAsia="Times New Roman" w:hAnsiTheme="majorBidi" w:cstheme="majorBidi"/>
          <w:sz w:val="24"/>
          <w:szCs w:val="24"/>
          <w:lang w:eastAsia="fr-FR"/>
        </w:rPr>
      </w:pPr>
      <w:r w:rsidRPr="001051E0">
        <w:rPr>
          <w:rFonts w:asciiTheme="majorBidi" w:eastAsia="Times New Roman" w:hAnsiTheme="majorBidi" w:cstheme="majorBidi"/>
          <w:sz w:val="24"/>
          <w:szCs w:val="24"/>
          <w:lang w:eastAsia="fr-FR"/>
        </w:rPr>
        <w:t xml:space="preserve">Il est indispensable, pour lui donner un maximum de chances de réussite, de vérifier sa </w:t>
      </w:r>
      <w:r w:rsidRPr="001051E0">
        <w:rPr>
          <w:rFonts w:asciiTheme="majorBidi" w:eastAsia="Times New Roman" w:hAnsiTheme="majorBidi" w:cstheme="majorBidi"/>
          <w:b/>
          <w:bCs/>
          <w:color w:val="FF9900"/>
          <w:sz w:val="24"/>
          <w:szCs w:val="24"/>
          <w:lang w:eastAsia="fr-FR"/>
        </w:rPr>
        <w:t>cohérence avec votre projet personnel de créateur</w:t>
      </w:r>
      <w:r w:rsidRPr="001051E0">
        <w:rPr>
          <w:rFonts w:asciiTheme="majorBidi" w:eastAsia="Times New Roman" w:hAnsiTheme="majorBidi" w:cstheme="majorBidi"/>
          <w:sz w:val="24"/>
          <w:szCs w:val="24"/>
          <w:lang w:eastAsia="fr-FR"/>
        </w:rPr>
        <w:t xml:space="preserve">. </w:t>
      </w:r>
    </w:p>
    <w:p w:rsidR="001051E0" w:rsidRPr="001051E0" w:rsidRDefault="001051E0" w:rsidP="001051E0">
      <w:pPr>
        <w:spacing w:before="100" w:beforeAutospacing="1" w:after="100" w:afterAutospacing="1" w:line="240" w:lineRule="auto"/>
        <w:rPr>
          <w:rFonts w:asciiTheme="majorBidi" w:eastAsia="Times New Roman" w:hAnsiTheme="majorBidi" w:cstheme="majorBidi"/>
          <w:sz w:val="24"/>
          <w:szCs w:val="24"/>
          <w:lang w:eastAsia="fr-FR"/>
        </w:rPr>
      </w:pPr>
      <w:r w:rsidRPr="001051E0">
        <w:rPr>
          <w:rFonts w:asciiTheme="majorBidi" w:eastAsia="Times New Roman" w:hAnsiTheme="majorBidi" w:cstheme="majorBidi"/>
          <w:sz w:val="24"/>
          <w:szCs w:val="24"/>
          <w:lang w:eastAsia="fr-FR"/>
        </w:rPr>
        <w:t>Les porteurs de projet négligent malheureusement trop souvent cette étape pour se concentrer uniquement sur la faisabilité commerciale, financière et juridique de leur projet.</w:t>
      </w:r>
      <w:r w:rsidRPr="001051E0">
        <w:rPr>
          <w:rFonts w:asciiTheme="majorBidi" w:eastAsia="Times New Roman" w:hAnsiTheme="majorBidi" w:cstheme="majorBidi"/>
          <w:sz w:val="24"/>
          <w:szCs w:val="24"/>
          <w:lang w:eastAsia="fr-FR"/>
        </w:rPr>
        <w:br/>
        <w:t>C'est une erreur ! La maturation d'une idée doit impérativement tenir compte d'éléments plus personnels.</w:t>
      </w:r>
      <w:r w:rsidRPr="001051E0">
        <w:rPr>
          <w:rFonts w:asciiTheme="majorBidi" w:eastAsia="Times New Roman" w:hAnsiTheme="majorBidi" w:cstheme="majorBidi"/>
          <w:sz w:val="24"/>
          <w:szCs w:val="24"/>
          <w:lang w:eastAsia="fr-FR"/>
        </w:rPr>
        <w:br/>
        <w:t>Choisir de créer ne se résume pas à un choix de biens et de services à produire et à commercialiser, c'est aussi le choix d'un mode de vie particulier, qui doit être en cohérence avec les exigences du projet.</w:t>
      </w:r>
    </w:p>
    <w:p w:rsidR="001051E0" w:rsidRPr="0084331C" w:rsidRDefault="001051E0" w:rsidP="001051E0">
      <w:pPr>
        <w:spacing w:before="100" w:beforeAutospacing="1" w:after="100" w:afterAutospacing="1" w:line="240" w:lineRule="auto"/>
        <w:rPr>
          <w:rFonts w:ascii="Arial" w:eastAsia="Times New Roman" w:hAnsi="Arial" w:cs="Arial"/>
          <w:sz w:val="27"/>
          <w:szCs w:val="27"/>
          <w:lang w:eastAsia="fr-FR"/>
        </w:rPr>
      </w:pPr>
      <w:r w:rsidRPr="001051E0">
        <w:rPr>
          <w:rFonts w:asciiTheme="majorBidi" w:eastAsia="Times New Roman" w:hAnsiTheme="majorBidi" w:cstheme="majorBidi"/>
          <w:sz w:val="24"/>
          <w:szCs w:val="24"/>
          <w:lang w:eastAsia="fr-FR"/>
        </w:rPr>
        <w:t>Vérifier cette cohérence suppose donc :</w:t>
      </w:r>
      <w:r w:rsidRPr="001051E0">
        <w:rPr>
          <w:rFonts w:asciiTheme="majorBidi" w:eastAsia="Times New Roman" w:hAnsiTheme="majorBidi" w:cstheme="majorBidi"/>
          <w:sz w:val="24"/>
          <w:szCs w:val="24"/>
          <w:lang w:eastAsia="fr-FR"/>
        </w:rPr>
        <w:br/>
      </w:r>
      <w:r w:rsidRPr="001051E0">
        <w:rPr>
          <w:rFonts w:asciiTheme="majorBidi" w:eastAsia="Times New Roman" w:hAnsiTheme="majorBidi" w:cstheme="majorBidi"/>
          <w:noProof/>
          <w:sz w:val="24"/>
          <w:szCs w:val="24"/>
          <w:lang w:eastAsia="fr-FR"/>
        </w:rPr>
        <w:drawing>
          <wp:inline distT="0" distB="0" distL="0" distR="0">
            <wp:extent cx="57150" cy="57150"/>
            <wp:effectExtent l="19050" t="0" r="0" b="0"/>
            <wp:docPr id="28" name="Image 28"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051E0">
        <w:rPr>
          <w:rFonts w:asciiTheme="majorBidi" w:eastAsia="Times New Roman" w:hAnsiTheme="majorBidi" w:cstheme="majorBidi"/>
          <w:sz w:val="24"/>
          <w:szCs w:val="24"/>
          <w:lang w:eastAsia="fr-FR"/>
        </w:rPr>
        <w:t> de définir votre projet personnel de créateur,</w:t>
      </w:r>
      <w:r w:rsidRPr="001051E0">
        <w:rPr>
          <w:rFonts w:asciiTheme="majorBidi" w:eastAsia="Times New Roman" w:hAnsiTheme="majorBidi" w:cstheme="majorBidi"/>
          <w:sz w:val="24"/>
          <w:szCs w:val="24"/>
          <w:lang w:eastAsia="fr-FR"/>
        </w:rPr>
        <w:br/>
      </w:r>
      <w:r w:rsidRPr="001051E0">
        <w:rPr>
          <w:rFonts w:asciiTheme="majorBidi" w:eastAsia="Times New Roman" w:hAnsiTheme="majorBidi" w:cstheme="majorBidi"/>
          <w:noProof/>
          <w:sz w:val="24"/>
          <w:szCs w:val="24"/>
          <w:lang w:eastAsia="fr-FR"/>
        </w:rPr>
        <w:drawing>
          <wp:inline distT="0" distB="0" distL="0" distR="0">
            <wp:extent cx="57150" cy="57150"/>
            <wp:effectExtent l="19050" t="0" r="0" b="0"/>
            <wp:docPr id="29" name="Image 29"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051E0">
        <w:rPr>
          <w:rFonts w:asciiTheme="majorBidi" w:eastAsia="Times New Roman" w:hAnsiTheme="majorBidi" w:cstheme="majorBidi"/>
          <w:sz w:val="24"/>
          <w:szCs w:val="24"/>
          <w:lang w:eastAsia="fr-FR"/>
        </w:rPr>
        <w:t> d'analyser les contraintes et exigences inhérentes à votre projet économique, en vous assurant qu'elles peuvent être surmontées,</w:t>
      </w:r>
      <w:r w:rsidRPr="001051E0">
        <w:rPr>
          <w:rFonts w:asciiTheme="majorBidi" w:eastAsia="Times New Roman" w:hAnsiTheme="majorBidi" w:cstheme="majorBidi"/>
          <w:sz w:val="24"/>
          <w:szCs w:val="24"/>
          <w:lang w:eastAsia="fr-FR"/>
        </w:rPr>
        <w:br/>
      </w:r>
      <w:r w:rsidRPr="001051E0">
        <w:rPr>
          <w:rFonts w:asciiTheme="majorBidi" w:eastAsia="Times New Roman" w:hAnsiTheme="majorBidi" w:cstheme="majorBidi"/>
          <w:noProof/>
          <w:sz w:val="24"/>
          <w:szCs w:val="24"/>
          <w:lang w:eastAsia="fr-FR"/>
        </w:rPr>
        <w:drawing>
          <wp:inline distT="0" distB="0" distL="0" distR="0">
            <wp:extent cx="57150" cy="57150"/>
            <wp:effectExtent l="19050" t="0" r="0" b="0"/>
            <wp:docPr id="30" name="Image 30"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051E0">
        <w:rPr>
          <w:rFonts w:asciiTheme="majorBidi" w:eastAsia="Times New Roman" w:hAnsiTheme="majorBidi" w:cstheme="majorBidi"/>
          <w:sz w:val="24"/>
          <w:szCs w:val="24"/>
          <w:lang w:eastAsia="fr-FR"/>
        </w:rPr>
        <w:t> de vérifier qu'il n'y a pas de contradictions entre les deux projets (personnel et économique), </w:t>
      </w:r>
      <w:r w:rsidRPr="001051E0">
        <w:rPr>
          <w:rFonts w:asciiTheme="majorBidi" w:eastAsia="Times New Roman" w:hAnsiTheme="majorBidi" w:cstheme="majorBidi"/>
          <w:sz w:val="24"/>
          <w:szCs w:val="24"/>
          <w:lang w:eastAsia="fr-FR"/>
        </w:rPr>
        <w:br/>
      </w:r>
      <w:r w:rsidRPr="0084331C">
        <w:rPr>
          <w:rFonts w:asciiTheme="majorBidi" w:eastAsia="Times New Roman" w:hAnsiTheme="majorBidi" w:cstheme="majorBidi"/>
          <w:noProof/>
          <w:sz w:val="24"/>
          <w:szCs w:val="24"/>
          <w:lang w:eastAsia="fr-FR"/>
        </w:rPr>
        <w:drawing>
          <wp:inline distT="0" distB="0" distL="0" distR="0">
            <wp:extent cx="57150" cy="57150"/>
            <wp:effectExtent l="19050" t="0" r="0" b="0"/>
            <wp:docPr id="31" name="Image 31"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051E0">
        <w:rPr>
          <w:rFonts w:asciiTheme="majorBidi" w:eastAsia="Times New Roman" w:hAnsiTheme="majorBidi" w:cstheme="majorBidi"/>
          <w:sz w:val="24"/>
          <w:szCs w:val="24"/>
          <w:lang w:eastAsia="fr-FR"/>
        </w:rPr>
        <w:t> d'évaluer, s'il y a lieu, les écarts et les actions correctrices à mener</w:t>
      </w:r>
      <w:r w:rsidRPr="001051E0">
        <w:rPr>
          <w:rFonts w:ascii="Arial" w:eastAsia="Times New Roman" w:hAnsi="Arial" w:cs="Arial"/>
          <w:sz w:val="27"/>
          <w:szCs w:val="27"/>
          <w:lang w:eastAsia="fr-FR"/>
        </w:rPr>
        <w:t>.</w:t>
      </w:r>
    </w:p>
    <w:p w:rsidR="005A373C" w:rsidRPr="0084331C" w:rsidRDefault="005A373C" w:rsidP="001051E0">
      <w:pPr>
        <w:spacing w:before="100" w:beforeAutospacing="1" w:after="100" w:afterAutospacing="1" w:line="240" w:lineRule="auto"/>
        <w:rPr>
          <w:rFonts w:asciiTheme="majorBidi" w:hAnsiTheme="majorBidi" w:cstheme="majorBidi"/>
          <w:i/>
          <w:iCs/>
          <w:kern w:val="36"/>
          <w:sz w:val="24"/>
          <w:szCs w:val="24"/>
          <w:u w:val="single"/>
        </w:rPr>
      </w:pPr>
      <w:r w:rsidRPr="0084331C">
        <w:rPr>
          <w:rFonts w:asciiTheme="majorBidi" w:eastAsia="Times New Roman" w:hAnsiTheme="majorBidi" w:cstheme="majorBidi"/>
          <w:i/>
          <w:iCs/>
          <w:sz w:val="24"/>
          <w:szCs w:val="24"/>
          <w:u w:val="single"/>
          <w:lang w:eastAsia="fr-FR"/>
        </w:rPr>
        <w:t>3</w:t>
      </w:r>
      <w:r w:rsidR="0084331C" w:rsidRPr="0084331C">
        <w:rPr>
          <w:rFonts w:asciiTheme="majorBidi" w:eastAsia="Times New Roman" w:hAnsiTheme="majorBidi" w:cstheme="majorBidi"/>
          <w:i/>
          <w:iCs/>
          <w:sz w:val="24"/>
          <w:szCs w:val="24"/>
          <w:u w:val="single"/>
          <w:lang w:eastAsia="fr-FR"/>
        </w:rPr>
        <w:t>-</w:t>
      </w:r>
      <w:r w:rsidR="0084331C" w:rsidRPr="0084331C">
        <w:rPr>
          <w:rFonts w:asciiTheme="majorBidi" w:hAnsiTheme="majorBidi" w:cstheme="majorBidi"/>
          <w:i/>
          <w:iCs/>
          <w:kern w:val="36"/>
          <w:sz w:val="24"/>
          <w:szCs w:val="24"/>
          <w:u w:val="single"/>
        </w:rPr>
        <w:t>L'étude de marché</w:t>
      </w:r>
    </w:p>
    <w:p w:rsidR="0084331C" w:rsidRPr="001051E0" w:rsidRDefault="0084331C" w:rsidP="0084331C">
      <w:pPr>
        <w:spacing w:before="100" w:beforeAutospacing="1" w:after="100" w:afterAutospacing="1" w:line="240" w:lineRule="auto"/>
        <w:rPr>
          <w:rFonts w:asciiTheme="majorBidi" w:hAnsiTheme="majorBidi" w:cstheme="majorBidi"/>
          <w:b/>
          <w:bCs/>
          <w:color w:val="FF9900"/>
          <w:sz w:val="24"/>
          <w:szCs w:val="24"/>
        </w:rPr>
      </w:pPr>
      <w:r w:rsidRPr="0084331C">
        <w:rPr>
          <w:rFonts w:asciiTheme="majorBidi" w:hAnsiTheme="majorBidi" w:cstheme="majorBidi"/>
          <w:sz w:val="24"/>
          <w:szCs w:val="24"/>
        </w:rPr>
        <w:t xml:space="preserve">Vous devez désormais vous assurer de sa faisabilité commerciale en réalisant une </w:t>
      </w:r>
      <w:r w:rsidRPr="0084331C">
        <w:rPr>
          <w:rStyle w:val="lev"/>
          <w:rFonts w:asciiTheme="majorBidi" w:hAnsiTheme="majorBidi" w:cstheme="majorBidi"/>
          <w:color w:val="FF9900"/>
          <w:sz w:val="24"/>
          <w:szCs w:val="24"/>
        </w:rPr>
        <w:t>l'étude de marché.</w:t>
      </w:r>
      <w:r>
        <w:rPr>
          <w:rStyle w:val="lev"/>
          <w:rFonts w:asciiTheme="majorBidi" w:hAnsiTheme="majorBidi" w:cstheme="majorBidi"/>
          <w:color w:val="FF9900"/>
          <w:sz w:val="24"/>
          <w:szCs w:val="24"/>
        </w:rPr>
        <w:t xml:space="preserve"> </w:t>
      </w:r>
      <w:r w:rsidRPr="0084331C">
        <w:rPr>
          <w:rFonts w:asciiTheme="majorBidi" w:hAnsiTheme="majorBidi" w:cstheme="majorBidi"/>
          <w:sz w:val="24"/>
          <w:szCs w:val="24"/>
        </w:rPr>
        <w:t>Cette étape fondamentale est un passage obligé pour tout futur chef d'entreprise, dans la mesure où elle vous permet :</w:t>
      </w:r>
      <w:r w:rsidRPr="0084331C">
        <w:rPr>
          <w:rFonts w:asciiTheme="majorBidi" w:hAnsiTheme="majorBidi" w:cstheme="majorBidi"/>
          <w:sz w:val="24"/>
          <w:szCs w:val="24"/>
        </w:rPr>
        <w:br/>
      </w:r>
      <w:r w:rsidRPr="0084331C">
        <w:rPr>
          <w:rFonts w:asciiTheme="majorBidi" w:hAnsiTheme="majorBidi" w:cstheme="majorBidi"/>
          <w:noProof/>
          <w:sz w:val="24"/>
          <w:szCs w:val="24"/>
          <w:lang w:eastAsia="fr-FR"/>
        </w:rPr>
        <w:drawing>
          <wp:inline distT="0" distB="0" distL="0" distR="0">
            <wp:extent cx="57150" cy="57150"/>
            <wp:effectExtent l="19050" t="0" r="0" b="0"/>
            <wp:docPr id="36" name="Image 36"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84331C">
        <w:rPr>
          <w:rFonts w:asciiTheme="majorBidi" w:hAnsiTheme="majorBidi" w:cstheme="majorBidi"/>
          <w:sz w:val="24"/>
          <w:szCs w:val="24"/>
        </w:rPr>
        <w:t> de mieux connaître les grandes tendances et les acteurs de votre marché, et de vérifier l'opportunité de vous lancer,</w:t>
      </w:r>
      <w:r w:rsidRPr="0084331C">
        <w:rPr>
          <w:rFonts w:asciiTheme="majorBidi" w:hAnsiTheme="majorBidi" w:cstheme="majorBidi"/>
          <w:sz w:val="24"/>
          <w:szCs w:val="24"/>
        </w:rPr>
        <w:br/>
      </w:r>
      <w:r w:rsidRPr="0084331C">
        <w:rPr>
          <w:rFonts w:asciiTheme="majorBidi" w:hAnsiTheme="majorBidi" w:cstheme="majorBidi"/>
          <w:noProof/>
          <w:sz w:val="24"/>
          <w:szCs w:val="24"/>
          <w:lang w:eastAsia="fr-FR"/>
        </w:rPr>
        <w:drawing>
          <wp:inline distT="0" distB="0" distL="0" distR="0">
            <wp:extent cx="57150" cy="57150"/>
            <wp:effectExtent l="19050" t="0" r="0" b="0"/>
            <wp:docPr id="37" name="Image 37"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84331C">
        <w:rPr>
          <w:rFonts w:asciiTheme="majorBidi" w:hAnsiTheme="majorBidi" w:cstheme="majorBidi"/>
          <w:sz w:val="24"/>
          <w:szCs w:val="24"/>
        </w:rPr>
        <w:t> de réunir suffisamment d'informations qui vont vous permettre de fixer des hypothèses de chiffre d'affaires,</w:t>
      </w:r>
      <w:r w:rsidRPr="0084331C">
        <w:rPr>
          <w:rFonts w:asciiTheme="majorBidi" w:hAnsiTheme="majorBidi" w:cstheme="majorBidi"/>
          <w:sz w:val="24"/>
          <w:szCs w:val="24"/>
        </w:rPr>
        <w:br/>
      </w:r>
      <w:r w:rsidRPr="0084331C">
        <w:rPr>
          <w:rFonts w:asciiTheme="majorBidi" w:hAnsiTheme="majorBidi" w:cstheme="majorBidi"/>
          <w:noProof/>
          <w:sz w:val="24"/>
          <w:szCs w:val="24"/>
          <w:lang w:eastAsia="fr-FR"/>
        </w:rPr>
        <w:drawing>
          <wp:inline distT="0" distB="0" distL="0" distR="0">
            <wp:extent cx="57150" cy="57150"/>
            <wp:effectExtent l="19050" t="0" r="0" b="0"/>
            <wp:docPr id="38" name="Image 38"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84331C">
        <w:rPr>
          <w:rFonts w:asciiTheme="majorBidi" w:hAnsiTheme="majorBidi" w:cstheme="majorBidi"/>
          <w:sz w:val="24"/>
          <w:szCs w:val="24"/>
        </w:rPr>
        <w:t> de faire les meilleurs choix commerciaux pour atteindre vos objectifs (déterminer sa stratégie),</w:t>
      </w:r>
      <w:r w:rsidRPr="0084331C">
        <w:rPr>
          <w:rFonts w:asciiTheme="majorBidi" w:hAnsiTheme="majorBidi" w:cstheme="majorBidi"/>
          <w:sz w:val="24"/>
          <w:szCs w:val="24"/>
        </w:rPr>
        <w:br/>
      </w:r>
      <w:r w:rsidRPr="0084331C">
        <w:rPr>
          <w:rFonts w:asciiTheme="majorBidi" w:hAnsiTheme="majorBidi" w:cstheme="majorBidi"/>
          <w:noProof/>
          <w:sz w:val="24"/>
          <w:szCs w:val="24"/>
          <w:lang w:eastAsia="fr-FR"/>
        </w:rPr>
        <w:drawing>
          <wp:inline distT="0" distB="0" distL="0" distR="0">
            <wp:extent cx="57150" cy="57150"/>
            <wp:effectExtent l="19050" t="0" r="0" b="0"/>
            <wp:docPr id="39" name="Image 39"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84331C">
        <w:rPr>
          <w:rFonts w:asciiTheme="majorBidi" w:hAnsiTheme="majorBidi" w:cstheme="majorBidi"/>
          <w:sz w:val="24"/>
          <w:szCs w:val="24"/>
        </w:rPr>
        <w:t> de fixer, de la manière la plus cohérente possible, votre politique "produit", "prix", "distribution" et "communication" (mix marketing),</w:t>
      </w:r>
      <w:r w:rsidRPr="0084331C">
        <w:rPr>
          <w:rFonts w:asciiTheme="majorBidi" w:hAnsiTheme="majorBidi" w:cstheme="majorBidi"/>
          <w:sz w:val="24"/>
          <w:szCs w:val="24"/>
        </w:rPr>
        <w:br/>
      </w:r>
      <w:r w:rsidRPr="0084331C">
        <w:rPr>
          <w:rFonts w:asciiTheme="majorBidi" w:hAnsiTheme="majorBidi" w:cstheme="majorBidi"/>
          <w:noProof/>
          <w:sz w:val="24"/>
          <w:szCs w:val="24"/>
          <w:lang w:eastAsia="fr-FR"/>
        </w:rPr>
        <w:drawing>
          <wp:inline distT="0" distB="0" distL="0" distR="0">
            <wp:extent cx="57150" cy="57150"/>
            <wp:effectExtent l="19050" t="0" r="0" b="0"/>
            <wp:docPr id="40" name="Image 40"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84331C">
        <w:rPr>
          <w:rFonts w:asciiTheme="majorBidi" w:hAnsiTheme="majorBidi" w:cstheme="majorBidi"/>
          <w:sz w:val="24"/>
          <w:szCs w:val="24"/>
        </w:rPr>
        <w:t> d'apporter des éléments concrets qui vous serviront à établir un budget prévisionnel.</w:t>
      </w:r>
    </w:p>
    <w:p w:rsidR="00F26604" w:rsidRDefault="001C447E" w:rsidP="00F26604">
      <w:pPr>
        <w:rPr>
          <w:rFonts w:asciiTheme="majorBidi" w:hAnsiTheme="majorBidi" w:cstheme="majorBidi"/>
          <w:i/>
          <w:iCs/>
          <w:kern w:val="36"/>
          <w:sz w:val="24"/>
          <w:szCs w:val="24"/>
          <w:u w:val="single"/>
        </w:rPr>
      </w:pPr>
      <w:r w:rsidRPr="001C447E">
        <w:rPr>
          <w:rFonts w:asciiTheme="majorBidi" w:hAnsiTheme="majorBidi" w:cstheme="majorBidi"/>
          <w:i/>
          <w:iCs/>
          <w:kern w:val="36"/>
          <w:sz w:val="24"/>
          <w:szCs w:val="24"/>
          <w:u w:val="single"/>
        </w:rPr>
        <w:t>4 - Les prévisions financières</w:t>
      </w:r>
    </w:p>
    <w:p w:rsidR="001C447E" w:rsidRDefault="001C447E" w:rsidP="00F26604">
      <w:pPr>
        <w:rPr>
          <w:rFonts w:asciiTheme="majorBidi" w:hAnsiTheme="majorBidi" w:cstheme="majorBidi"/>
          <w:sz w:val="24"/>
          <w:szCs w:val="24"/>
        </w:rPr>
      </w:pPr>
      <w:r w:rsidRPr="001C447E">
        <w:rPr>
          <w:rFonts w:asciiTheme="majorBidi" w:hAnsiTheme="majorBidi" w:cstheme="majorBidi"/>
          <w:sz w:val="24"/>
          <w:szCs w:val="24"/>
        </w:rPr>
        <w:t xml:space="preserve">Vous avez fait un certain nombre de choix qui concernent la nature de vos produits ou prestations, leur commercialisation, la manière dont vous allez gérer votre future entreprise, ... Ces choix nécessitent de recourir à certains moyens techniques et humains. Etablir vos </w:t>
      </w:r>
      <w:r w:rsidRPr="001C447E">
        <w:rPr>
          <w:rStyle w:val="lev"/>
          <w:rFonts w:asciiTheme="majorBidi" w:hAnsiTheme="majorBidi" w:cstheme="majorBidi"/>
          <w:color w:val="FF9900"/>
          <w:sz w:val="24"/>
          <w:szCs w:val="24"/>
        </w:rPr>
        <w:t>prévisions financières</w:t>
      </w:r>
      <w:r w:rsidRPr="001C447E">
        <w:rPr>
          <w:rFonts w:asciiTheme="majorBidi" w:hAnsiTheme="majorBidi" w:cstheme="majorBidi"/>
          <w:sz w:val="24"/>
          <w:szCs w:val="24"/>
        </w:rPr>
        <w:t xml:space="preserve"> consiste :</w:t>
      </w:r>
      <w:r w:rsidRPr="001C447E">
        <w:rPr>
          <w:rFonts w:asciiTheme="majorBidi" w:hAnsiTheme="majorBidi" w:cstheme="majorBidi"/>
          <w:sz w:val="24"/>
          <w:szCs w:val="24"/>
        </w:rPr>
        <w:br/>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114300" cy="95250"/>
            <wp:effectExtent l="19050" t="0" r="0" b="0"/>
            <wp:docPr id="91" name="Image 91" descr="http://media.apce.com/design/front_office_apce/images/newpuce-1/trian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media.apce.com/design/front_office_apce/images/newpuce-1/triangle.gif"/>
                    <pic:cNvPicPr>
                      <a:picLocks noChangeAspect="1" noChangeArrowheads="1"/>
                    </pic:cNvPicPr>
                  </pic:nvPicPr>
                  <pic:blipFill>
                    <a:blip r:embed="rId4"/>
                    <a:srcRect/>
                    <a:stretch>
                      <a:fillRect/>
                    </a:stretch>
                  </pic:blipFill>
                  <pic:spPr bwMode="auto">
                    <a:xfrm>
                      <a:off x="0" y="0"/>
                      <a:ext cx="114300" cy="952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à traduire, en termes financiers, tous les éléments que vous avez réunis au cours des étapes précédentes,</w:t>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114300" cy="95250"/>
            <wp:effectExtent l="19050" t="0" r="0" b="0"/>
            <wp:docPr id="92" name="Image 92" descr="http://media.apce.com/design/front_office_apce/images/newpuce-1/trian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media.apce.com/design/front_office_apce/images/newpuce-1/triangle.gif"/>
                    <pic:cNvPicPr>
                      <a:picLocks noChangeAspect="1" noChangeArrowheads="1"/>
                    </pic:cNvPicPr>
                  </pic:nvPicPr>
                  <pic:blipFill>
                    <a:blip r:embed="rId4"/>
                    <a:srcRect/>
                    <a:stretch>
                      <a:fillRect/>
                    </a:stretch>
                  </pic:blipFill>
                  <pic:spPr bwMode="auto">
                    <a:xfrm>
                      <a:off x="0" y="0"/>
                      <a:ext cx="114300" cy="952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et à vérifier la viabilité de votre entreprise en projetant ces éléments sur une période pertinente et suffisamment lisible : 3 ans.</w:t>
      </w:r>
    </w:p>
    <w:p w:rsidR="001C447E" w:rsidRPr="001C447E" w:rsidRDefault="001C447E" w:rsidP="00F26604">
      <w:pPr>
        <w:rPr>
          <w:rFonts w:asciiTheme="majorBidi" w:hAnsiTheme="majorBidi" w:cstheme="majorBidi"/>
          <w:i/>
          <w:iCs/>
          <w:sz w:val="24"/>
          <w:szCs w:val="24"/>
          <w:u w:val="single"/>
        </w:rPr>
      </w:pPr>
      <w:r w:rsidRPr="001C447E">
        <w:rPr>
          <w:rFonts w:asciiTheme="majorBidi" w:hAnsiTheme="majorBidi" w:cstheme="majorBidi"/>
          <w:i/>
          <w:iCs/>
          <w:kern w:val="36"/>
          <w:sz w:val="24"/>
          <w:szCs w:val="24"/>
          <w:u w:val="single"/>
        </w:rPr>
        <w:t>5 - Trouver des financements</w:t>
      </w:r>
    </w:p>
    <w:p w:rsidR="001C447E" w:rsidRDefault="001C447E" w:rsidP="00F26604">
      <w:pPr>
        <w:rPr>
          <w:rFonts w:asciiTheme="majorBidi" w:hAnsiTheme="majorBidi" w:cstheme="majorBidi"/>
          <w:sz w:val="24"/>
          <w:szCs w:val="24"/>
        </w:rPr>
      </w:pPr>
      <w:r w:rsidRPr="001C447E">
        <w:rPr>
          <w:rFonts w:asciiTheme="majorBidi" w:hAnsiTheme="majorBidi" w:cstheme="majorBidi"/>
          <w:sz w:val="24"/>
          <w:szCs w:val="24"/>
        </w:rPr>
        <w:t>A ce stade de votre projet, vous devez réunir les capitaux nécessaires au financement des besoins durables que vous avez identifiés dans les étapes précédentes.</w:t>
      </w:r>
      <w:r w:rsidRPr="001C447E">
        <w:rPr>
          <w:rFonts w:asciiTheme="majorBidi" w:hAnsiTheme="majorBidi" w:cstheme="majorBidi"/>
          <w:sz w:val="24"/>
          <w:szCs w:val="24"/>
        </w:rPr>
        <w:br/>
        <w:t>Le financement correct d'un projet est une des conditions de pérennité de votre future entreprise !</w:t>
      </w:r>
      <w:r w:rsidRPr="001C447E">
        <w:rPr>
          <w:rFonts w:asciiTheme="majorBidi" w:hAnsiTheme="majorBidi" w:cstheme="majorBidi"/>
          <w:sz w:val="24"/>
          <w:szCs w:val="24"/>
        </w:rPr>
        <w:br/>
        <w:t xml:space="preserve">Il est donc pour vous désormais essentiel d'identifier </w:t>
      </w:r>
      <w:r w:rsidRPr="001C447E">
        <w:rPr>
          <w:rFonts w:asciiTheme="majorBidi" w:hAnsiTheme="majorBidi" w:cstheme="majorBidi"/>
          <w:color w:val="000000"/>
          <w:sz w:val="24"/>
          <w:szCs w:val="24"/>
        </w:rPr>
        <w:t>les différentes</w:t>
      </w:r>
      <w:r w:rsidRPr="001C447E">
        <w:rPr>
          <w:rFonts w:asciiTheme="majorBidi" w:hAnsiTheme="majorBidi" w:cstheme="majorBidi"/>
          <w:sz w:val="24"/>
          <w:szCs w:val="24"/>
        </w:rPr>
        <w:t xml:space="preserve"> </w:t>
      </w:r>
      <w:r w:rsidRPr="001C447E">
        <w:rPr>
          <w:rStyle w:val="lev"/>
          <w:rFonts w:asciiTheme="majorBidi" w:hAnsiTheme="majorBidi" w:cstheme="majorBidi"/>
          <w:color w:val="FF9900"/>
          <w:sz w:val="24"/>
          <w:szCs w:val="24"/>
        </w:rPr>
        <w:t>ressources financières adaptées</w:t>
      </w:r>
      <w:r w:rsidRPr="001C447E">
        <w:rPr>
          <w:rFonts w:asciiTheme="majorBidi" w:hAnsiTheme="majorBidi" w:cstheme="majorBidi"/>
          <w:sz w:val="24"/>
          <w:szCs w:val="24"/>
        </w:rPr>
        <w:t xml:space="preserve"> à chaque type de besoins.</w:t>
      </w:r>
    </w:p>
    <w:p w:rsidR="001C447E" w:rsidRPr="001C447E" w:rsidRDefault="001C447E" w:rsidP="00F26604">
      <w:pPr>
        <w:rPr>
          <w:rFonts w:asciiTheme="majorBidi" w:hAnsiTheme="majorBidi" w:cstheme="majorBidi"/>
          <w:i/>
          <w:iCs/>
          <w:sz w:val="24"/>
          <w:szCs w:val="24"/>
          <w:u w:val="single"/>
        </w:rPr>
      </w:pPr>
      <w:r>
        <w:rPr>
          <w:rFonts w:asciiTheme="majorBidi" w:hAnsiTheme="majorBidi" w:cstheme="majorBidi"/>
          <w:i/>
          <w:iCs/>
          <w:sz w:val="24"/>
          <w:szCs w:val="24"/>
          <w:u w:val="single"/>
        </w:rPr>
        <w:t>6- les aides</w:t>
      </w:r>
    </w:p>
    <w:p w:rsidR="001C447E" w:rsidRDefault="001C447E" w:rsidP="00F26604">
      <w:pPr>
        <w:rPr>
          <w:rFonts w:asciiTheme="majorBidi" w:hAnsiTheme="majorBidi" w:cstheme="majorBidi"/>
          <w:sz w:val="24"/>
          <w:szCs w:val="24"/>
        </w:rPr>
      </w:pPr>
      <w:r w:rsidRPr="001C447E">
        <w:rPr>
          <w:rFonts w:asciiTheme="majorBidi" w:hAnsiTheme="majorBidi" w:cstheme="majorBidi"/>
          <w:sz w:val="24"/>
          <w:szCs w:val="24"/>
        </w:rPr>
        <w:t xml:space="preserve">Il existe un certain nombre </w:t>
      </w:r>
      <w:r w:rsidRPr="001C447E">
        <w:rPr>
          <w:rStyle w:val="lev"/>
          <w:rFonts w:asciiTheme="majorBidi" w:hAnsiTheme="majorBidi" w:cstheme="majorBidi"/>
          <w:color w:val="FF9900"/>
          <w:sz w:val="24"/>
          <w:szCs w:val="24"/>
        </w:rPr>
        <w:t>d'aides</w:t>
      </w:r>
      <w:r w:rsidRPr="001C447E">
        <w:rPr>
          <w:rFonts w:asciiTheme="majorBidi" w:hAnsiTheme="majorBidi" w:cstheme="majorBidi"/>
          <w:color w:val="FF9900"/>
          <w:sz w:val="24"/>
          <w:szCs w:val="24"/>
        </w:rPr>
        <w:t xml:space="preserve"> </w:t>
      </w:r>
      <w:r w:rsidRPr="001C447E">
        <w:rPr>
          <w:rStyle w:val="lev"/>
          <w:rFonts w:asciiTheme="majorBidi" w:hAnsiTheme="majorBidi" w:cstheme="majorBidi"/>
          <w:color w:val="FF9900"/>
          <w:sz w:val="24"/>
          <w:szCs w:val="24"/>
        </w:rPr>
        <w:t>publiques</w:t>
      </w:r>
      <w:r w:rsidRPr="001C447E">
        <w:rPr>
          <w:rFonts w:asciiTheme="majorBidi" w:hAnsiTheme="majorBidi" w:cstheme="majorBidi"/>
          <w:color w:val="FF9900"/>
          <w:sz w:val="24"/>
          <w:szCs w:val="24"/>
        </w:rPr>
        <w:t xml:space="preserve"> </w:t>
      </w:r>
      <w:r w:rsidRPr="001C447E">
        <w:rPr>
          <w:rStyle w:val="lev"/>
          <w:rFonts w:asciiTheme="majorBidi" w:hAnsiTheme="majorBidi" w:cstheme="majorBidi"/>
          <w:color w:val="FF9900"/>
          <w:sz w:val="24"/>
          <w:szCs w:val="24"/>
        </w:rPr>
        <w:t>à la création d'entreprise</w:t>
      </w:r>
      <w:r w:rsidRPr="001C447E">
        <w:rPr>
          <w:rFonts w:asciiTheme="majorBidi" w:hAnsiTheme="majorBidi" w:cstheme="majorBidi"/>
          <w:sz w:val="24"/>
          <w:szCs w:val="24"/>
        </w:rPr>
        <w:t>. Ces dispositifs, mis en place à l'initiative de l'Etat ou des collectivités locales, peuvent prendre différentes formes, les principales étant :</w:t>
      </w:r>
      <w:r w:rsidRPr="001C447E">
        <w:rPr>
          <w:rFonts w:asciiTheme="majorBidi" w:hAnsiTheme="majorBidi" w:cstheme="majorBidi"/>
          <w:sz w:val="24"/>
          <w:szCs w:val="24"/>
        </w:rPr>
        <w:br/>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57150" cy="57150"/>
            <wp:effectExtent l="19050" t="0" r="0" b="0"/>
            <wp:docPr id="101" name="Image 101"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les aides financières,</w:t>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57150" cy="57150"/>
            <wp:effectExtent l="19050" t="0" r="0" b="0"/>
            <wp:docPr id="102" name="Image 102"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les allègements fiscaux,</w:t>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57150" cy="57150"/>
            <wp:effectExtent l="19050" t="0" r="0" b="0"/>
            <wp:docPr id="103" name="Image 103"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les exonérations de charges sociales,</w:t>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57150" cy="57150"/>
            <wp:effectExtent l="19050" t="0" r="0" b="0"/>
            <wp:docPr id="104" name="Image 104"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l'aide au conseil,</w:t>
      </w:r>
      <w:r w:rsidRPr="001C447E">
        <w:rPr>
          <w:rFonts w:asciiTheme="majorBidi" w:hAnsiTheme="majorBidi" w:cstheme="majorBidi"/>
          <w:sz w:val="24"/>
          <w:szCs w:val="24"/>
        </w:rPr>
        <w:br/>
      </w:r>
      <w:r w:rsidRPr="001C447E">
        <w:rPr>
          <w:rFonts w:asciiTheme="majorBidi" w:hAnsiTheme="majorBidi" w:cstheme="majorBidi"/>
          <w:noProof/>
          <w:sz w:val="24"/>
          <w:szCs w:val="24"/>
          <w:lang w:eastAsia="fr-FR"/>
        </w:rPr>
        <w:drawing>
          <wp:inline distT="0" distB="0" distL="0" distR="0">
            <wp:extent cx="57150" cy="57150"/>
            <wp:effectExtent l="19050" t="0" r="0" b="0"/>
            <wp:docPr id="105" name="Image 105"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1C447E">
        <w:rPr>
          <w:rFonts w:asciiTheme="majorBidi" w:hAnsiTheme="majorBidi" w:cstheme="majorBidi"/>
          <w:sz w:val="24"/>
          <w:szCs w:val="24"/>
        </w:rPr>
        <w:t> la mise à disposition de locaux...</w:t>
      </w:r>
    </w:p>
    <w:p w:rsidR="001C447E" w:rsidRDefault="001C447E" w:rsidP="00F26604">
      <w:pPr>
        <w:rPr>
          <w:rFonts w:asciiTheme="majorBidi" w:hAnsiTheme="majorBidi" w:cstheme="majorBidi"/>
          <w:i/>
          <w:iCs/>
          <w:sz w:val="24"/>
          <w:szCs w:val="24"/>
          <w:u w:val="single"/>
        </w:rPr>
      </w:pPr>
      <w:r>
        <w:rPr>
          <w:rFonts w:asciiTheme="majorBidi" w:hAnsiTheme="majorBidi" w:cstheme="majorBidi"/>
          <w:i/>
          <w:iCs/>
          <w:sz w:val="24"/>
          <w:szCs w:val="24"/>
          <w:u w:val="single"/>
        </w:rPr>
        <w:t>7-choisir un statut juridique</w:t>
      </w:r>
    </w:p>
    <w:p w:rsidR="001C447E" w:rsidRDefault="001C447E" w:rsidP="0029424D">
      <w:pPr>
        <w:rPr>
          <w:rFonts w:asciiTheme="majorBidi" w:hAnsiTheme="majorBidi" w:cstheme="majorBidi"/>
          <w:sz w:val="24"/>
          <w:szCs w:val="24"/>
        </w:rPr>
      </w:pPr>
      <w:r w:rsidRPr="0029424D">
        <w:rPr>
          <w:rFonts w:asciiTheme="majorBidi" w:hAnsiTheme="majorBidi" w:cstheme="majorBidi"/>
          <w:sz w:val="24"/>
          <w:szCs w:val="24"/>
        </w:rPr>
        <w:t xml:space="preserve">Cette étape consiste à adapter à votre projet de création d'entreprise, un </w:t>
      </w:r>
      <w:r w:rsidRPr="0029424D">
        <w:rPr>
          <w:rStyle w:val="lev"/>
          <w:rFonts w:asciiTheme="majorBidi" w:hAnsiTheme="majorBidi" w:cstheme="majorBidi"/>
          <w:color w:val="FF9900"/>
          <w:sz w:val="24"/>
          <w:szCs w:val="24"/>
        </w:rPr>
        <w:t>cadre juridique</w:t>
      </w:r>
      <w:r w:rsidRPr="0029424D">
        <w:rPr>
          <w:rFonts w:asciiTheme="majorBidi" w:hAnsiTheme="majorBidi" w:cstheme="majorBidi"/>
          <w:sz w:val="24"/>
          <w:szCs w:val="24"/>
        </w:rPr>
        <w:t xml:space="preserve"> qui lui permettra de voir le jour en toute légalité.</w:t>
      </w:r>
      <w:r w:rsidRPr="0029424D">
        <w:rPr>
          <w:rFonts w:asciiTheme="majorBidi" w:hAnsiTheme="majorBidi" w:cstheme="majorBidi"/>
          <w:sz w:val="24"/>
          <w:szCs w:val="24"/>
        </w:rPr>
        <w:br/>
        <w:t>Le choix n'est pas aussi compliqué qu'on le pense... Quelle que soit votre activité, vous devrez opter :</w:t>
      </w:r>
      <w:r w:rsidRPr="0029424D">
        <w:rPr>
          <w:rFonts w:asciiTheme="majorBidi" w:hAnsiTheme="majorBidi" w:cstheme="majorBidi"/>
          <w:sz w:val="24"/>
          <w:szCs w:val="24"/>
        </w:rPr>
        <w:br/>
        <w:t xml:space="preserve">- pour </w:t>
      </w:r>
      <w:r w:rsidR="0029424D" w:rsidRPr="0029424D">
        <w:rPr>
          <w:rFonts w:asciiTheme="majorBidi" w:hAnsiTheme="majorBidi" w:cstheme="majorBidi"/>
          <w:sz w:val="24"/>
          <w:szCs w:val="24"/>
        </w:rPr>
        <w:t>l’entreprise individuelle</w:t>
      </w:r>
      <w:r w:rsidRPr="0029424D">
        <w:rPr>
          <w:rFonts w:asciiTheme="majorBidi" w:hAnsiTheme="majorBidi" w:cstheme="majorBidi"/>
          <w:sz w:val="24"/>
          <w:szCs w:val="24"/>
        </w:rPr>
        <w:t>(EI),</w:t>
      </w:r>
      <w:r w:rsidRPr="0029424D">
        <w:rPr>
          <w:rFonts w:asciiTheme="majorBidi" w:hAnsiTheme="majorBidi" w:cstheme="majorBidi"/>
          <w:sz w:val="24"/>
          <w:szCs w:val="24"/>
        </w:rPr>
        <w:br/>
        <w:t xml:space="preserve">- ou pour </w:t>
      </w:r>
      <w:r w:rsidR="0029424D" w:rsidRPr="0029424D">
        <w:rPr>
          <w:rFonts w:asciiTheme="majorBidi" w:hAnsiTheme="majorBidi" w:cstheme="majorBidi"/>
          <w:sz w:val="24"/>
          <w:szCs w:val="24"/>
        </w:rPr>
        <w:t>la création d’une société</w:t>
      </w:r>
    </w:p>
    <w:p w:rsidR="0029424D" w:rsidRDefault="0029424D" w:rsidP="0029424D">
      <w:pPr>
        <w:rPr>
          <w:rFonts w:asciiTheme="majorBidi" w:hAnsiTheme="majorBidi" w:cstheme="majorBidi"/>
          <w:i/>
          <w:iCs/>
          <w:sz w:val="24"/>
          <w:szCs w:val="24"/>
          <w:u w:val="single"/>
        </w:rPr>
      </w:pPr>
      <w:r>
        <w:rPr>
          <w:rFonts w:asciiTheme="majorBidi" w:hAnsiTheme="majorBidi" w:cstheme="majorBidi"/>
          <w:i/>
          <w:iCs/>
          <w:sz w:val="24"/>
          <w:szCs w:val="24"/>
          <w:u w:val="single"/>
        </w:rPr>
        <w:t>8-les formalités de création</w:t>
      </w:r>
    </w:p>
    <w:p w:rsidR="0029424D" w:rsidRDefault="00E65421" w:rsidP="0029424D">
      <w:pPr>
        <w:rPr>
          <w:rFonts w:asciiTheme="majorBidi" w:hAnsiTheme="majorBidi" w:cstheme="majorBidi"/>
          <w:sz w:val="24"/>
          <w:szCs w:val="24"/>
        </w:rPr>
      </w:pPr>
      <w:r w:rsidRPr="00E65421">
        <w:rPr>
          <w:rFonts w:asciiTheme="majorBidi" w:hAnsiTheme="majorBidi" w:cstheme="majorBidi"/>
          <w:sz w:val="24"/>
          <w:szCs w:val="24"/>
        </w:rPr>
        <w:t xml:space="preserve">Consiste à déclarer votre activité et à demander votre immatriculation auprès des centres de formalités des entreprises. </w:t>
      </w:r>
    </w:p>
    <w:p w:rsidR="00E65421" w:rsidRDefault="00E65421" w:rsidP="0029424D">
      <w:pPr>
        <w:rPr>
          <w:rFonts w:asciiTheme="majorBidi" w:hAnsiTheme="majorBidi" w:cstheme="majorBidi"/>
          <w:i/>
          <w:iCs/>
          <w:sz w:val="24"/>
          <w:szCs w:val="24"/>
          <w:u w:val="single"/>
        </w:rPr>
      </w:pPr>
      <w:r>
        <w:rPr>
          <w:rFonts w:asciiTheme="majorBidi" w:hAnsiTheme="majorBidi" w:cstheme="majorBidi"/>
          <w:i/>
          <w:iCs/>
          <w:sz w:val="24"/>
          <w:szCs w:val="24"/>
          <w:u w:val="single"/>
        </w:rPr>
        <w:t>9- Installer l’entreprise</w:t>
      </w:r>
    </w:p>
    <w:p w:rsidR="00E65421" w:rsidRDefault="00E65421" w:rsidP="0029424D">
      <w:pPr>
        <w:rPr>
          <w:rFonts w:asciiTheme="majorBidi" w:hAnsiTheme="majorBidi" w:cstheme="majorBidi"/>
          <w:sz w:val="24"/>
          <w:szCs w:val="24"/>
        </w:rPr>
      </w:pPr>
      <w:r w:rsidRPr="00E65421">
        <w:rPr>
          <w:rFonts w:asciiTheme="majorBidi" w:hAnsiTheme="majorBidi" w:cstheme="majorBidi"/>
          <w:sz w:val="24"/>
          <w:szCs w:val="24"/>
        </w:rPr>
        <w:t>Cette étape d'</w:t>
      </w:r>
      <w:r w:rsidRPr="00E65421">
        <w:rPr>
          <w:rStyle w:val="lev"/>
          <w:rFonts w:asciiTheme="majorBidi" w:hAnsiTheme="majorBidi" w:cstheme="majorBidi"/>
          <w:color w:val="FF9900"/>
          <w:sz w:val="24"/>
          <w:szCs w:val="24"/>
        </w:rPr>
        <w:t>installation de l'entreprise</w:t>
      </w:r>
      <w:r w:rsidRPr="00E65421">
        <w:rPr>
          <w:rFonts w:asciiTheme="majorBidi" w:hAnsiTheme="majorBidi" w:cstheme="majorBidi"/>
          <w:sz w:val="24"/>
          <w:szCs w:val="24"/>
        </w:rPr>
        <w:t xml:space="preserve"> consiste à effectuer un certain nombre de démarches qui vous permettront de démarrer votre activité dans les meilleures conditions et en toute quiétude :</w:t>
      </w:r>
      <w:r w:rsidRPr="00E65421">
        <w:rPr>
          <w:rFonts w:asciiTheme="majorBidi" w:hAnsiTheme="majorBidi" w:cstheme="majorBidi"/>
          <w:sz w:val="24"/>
          <w:szCs w:val="24"/>
        </w:rPr>
        <w:br/>
      </w:r>
      <w:r w:rsidRPr="00E65421">
        <w:rPr>
          <w:rFonts w:asciiTheme="majorBidi" w:hAnsiTheme="majorBidi" w:cstheme="majorBidi"/>
          <w:noProof/>
          <w:sz w:val="24"/>
          <w:szCs w:val="24"/>
          <w:lang w:eastAsia="fr-FR"/>
        </w:rPr>
        <w:drawing>
          <wp:inline distT="0" distB="0" distL="0" distR="0">
            <wp:extent cx="57150" cy="57150"/>
            <wp:effectExtent l="19050" t="0" r="0" b="0"/>
            <wp:docPr id="156" name="Image 156"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E65421">
        <w:rPr>
          <w:rFonts w:asciiTheme="majorBidi" w:hAnsiTheme="majorBidi" w:cstheme="majorBidi"/>
          <w:sz w:val="24"/>
          <w:szCs w:val="24"/>
        </w:rPr>
        <w:t> trouver et aménager le local adapté à votre activité,</w:t>
      </w:r>
      <w:r w:rsidRPr="00E65421">
        <w:rPr>
          <w:rFonts w:asciiTheme="majorBidi" w:hAnsiTheme="majorBidi" w:cstheme="majorBidi"/>
          <w:sz w:val="24"/>
          <w:szCs w:val="24"/>
        </w:rPr>
        <w:br/>
      </w:r>
      <w:r w:rsidRPr="00E65421">
        <w:rPr>
          <w:rFonts w:asciiTheme="majorBidi" w:hAnsiTheme="majorBidi" w:cstheme="majorBidi"/>
          <w:noProof/>
          <w:sz w:val="24"/>
          <w:szCs w:val="24"/>
          <w:lang w:eastAsia="fr-FR"/>
        </w:rPr>
        <w:drawing>
          <wp:inline distT="0" distB="0" distL="0" distR="0">
            <wp:extent cx="57150" cy="57150"/>
            <wp:effectExtent l="19050" t="0" r="0" b="0"/>
            <wp:docPr id="157" name="Image 157"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E65421">
        <w:rPr>
          <w:rFonts w:asciiTheme="majorBidi" w:hAnsiTheme="majorBidi" w:cstheme="majorBidi"/>
          <w:sz w:val="24"/>
          <w:szCs w:val="24"/>
        </w:rPr>
        <w:t> contacter des assureurs pour limiter les risques,</w:t>
      </w:r>
      <w:r w:rsidRPr="00E65421">
        <w:rPr>
          <w:rFonts w:asciiTheme="majorBidi" w:hAnsiTheme="majorBidi" w:cstheme="majorBidi"/>
          <w:sz w:val="24"/>
          <w:szCs w:val="24"/>
        </w:rPr>
        <w:br/>
      </w:r>
      <w:r w:rsidRPr="00E65421">
        <w:rPr>
          <w:rFonts w:asciiTheme="majorBidi" w:hAnsiTheme="majorBidi" w:cstheme="majorBidi"/>
          <w:noProof/>
          <w:sz w:val="24"/>
          <w:szCs w:val="24"/>
          <w:lang w:eastAsia="fr-FR"/>
        </w:rPr>
        <w:drawing>
          <wp:inline distT="0" distB="0" distL="0" distR="0">
            <wp:extent cx="57150" cy="57150"/>
            <wp:effectExtent l="19050" t="0" r="0" b="0"/>
            <wp:docPr id="158" name="Image 158"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E65421">
        <w:rPr>
          <w:rFonts w:asciiTheme="majorBidi" w:hAnsiTheme="majorBidi" w:cstheme="majorBidi"/>
          <w:sz w:val="24"/>
          <w:szCs w:val="24"/>
        </w:rPr>
        <w:t> préparer vos documents commerciaux... Ils seront porteurs de l'image que vous souhaitez donner de votre entreprise...</w:t>
      </w:r>
      <w:r w:rsidRPr="00E65421">
        <w:rPr>
          <w:rFonts w:asciiTheme="majorBidi" w:hAnsiTheme="majorBidi" w:cstheme="majorBidi"/>
          <w:sz w:val="24"/>
          <w:szCs w:val="24"/>
        </w:rPr>
        <w:br/>
      </w:r>
      <w:r w:rsidRPr="00E65421">
        <w:rPr>
          <w:rFonts w:asciiTheme="majorBidi" w:hAnsiTheme="majorBidi" w:cstheme="majorBidi"/>
          <w:noProof/>
          <w:sz w:val="24"/>
          <w:szCs w:val="24"/>
          <w:lang w:eastAsia="fr-FR"/>
        </w:rPr>
        <w:drawing>
          <wp:inline distT="0" distB="0" distL="0" distR="0">
            <wp:extent cx="57150" cy="57150"/>
            <wp:effectExtent l="19050" t="0" r="0" b="0"/>
            <wp:docPr id="159" name="Image 159"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media.apce.com/design/front_office_apce/images/newpuce-1/petit_carre.gif"/>
                    <pic:cNvPicPr>
                      <a:picLocks noChangeAspect="1" noChangeArrowheads="1"/>
                    </pic:cNvPicPr>
                  </pic:nvPicPr>
                  <pic:blipFill>
                    <a:blip r:embed="rId5"/>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E65421">
        <w:rPr>
          <w:rFonts w:asciiTheme="majorBidi" w:hAnsiTheme="majorBidi" w:cstheme="majorBidi"/>
          <w:sz w:val="24"/>
          <w:szCs w:val="24"/>
        </w:rPr>
        <w:t> organisez vous pour ne pas vous laisser déborder ultérieurement par la paperasserie, et mettez en place votre comptabilité.</w:t>
      </w:r>
    </w:p>
    <w:p w:rsidR="00606307" w:rsidRDefault="00606307" w:rsidP="0029424D">
      <w:pPr>
        <w:rPr>
          <w:rFonts w:asciiTheme="majorBidi" w:hAnsiTheme="majorBidi" w:cstheme="majorBidi"/>
          <w:i/>
          <w:iCs/>
          <w:sz w:val="24"/>
          <w:szCs w:val="24"/>
          <w:u w:val="single"/>
        </w:rPr>
      </w:pPr>
      <w:r>
        <w:rPr>
          <w:rFonts w:asciiTheme="majorBidi" w:hAnsiTheme="majorBidi" w:cstheme="majorBidi"/>
          <w:i/>
          <w:iCs/>
          <w:sz w:val="24"/>
          <w:szCs w:val="24"/>
          <w:u w:val="single"/>
        </w:rPr>
        <w:t>10-les premiers mois d’activité</w:t>
      </w:r>
    </w:p>
    <w:p w:rsidR="00E65421" w:rsidRPr="00606307" w:rsidRDefault="00606307" w:rsidP="0029424D">
      <w:pPr>
        <w:rPr>
          <w:rFonts w:asciiTheme="majorBidi" w:hAnsiTheme="majorBidi" w:cstheme="majorBidi"/>
          <w:sz w:val="24"/>
          <w:szCs w:val="24"/>
        </w:rPr>
      </w:pPr>
      <w:r w:rsidRPr="00606307">
        <w:rPr>
          <w:rFonts w:asciiTheme="majorBidi" w:hAnsiTheme="majorBidi" w:cstheme="majorBidi"/>
          <w:sz w:val="24"/>
          <w:szCs w:val="24"/>
        </w:rPr>
        <w:t xml:space="preserve">Le moment que vous attendez depuis longtemps est arrivé : vous allez pouvoir démarrer votre activité. Durant </w:t>
      </w:r>
      <w:r w:rsidRPr="00606307">
        <w:rPr>
          <w:rStyle w:val="lev"/>
          <w:rFonts w:asciiTheme="majorBidi" w:hAnsiTheme="majorBidi" w:cstheme="majorBidi"/>
          <w:color w:val="FF9900"/>
          <w:sz w:val="24"/>
          <w:szCs w:val="24"/>
        </w:rPr>
        <w:t>les premiers mois de votre nouvelle activité</w:t>
      </w:r>
      <w:r w:rsidRPr="00606307">
        <w:rPr>
          <w:rFonts w:asciiTheme="majorBidi" w:hAnsiTheme="majorBidi" w:cstheme="majorBidi"/>
          <w:sz w:val="24"/>
          <w:szCs w:val="24"/>
        </w:rPr>
        <w:t xml:space="preserve">, vous allez </w:t>
      </w:r>
      <w:r w:rsidR="00174456" w:rsidRPr="00606307">
        <w:rPr>
          <w:rFonts w:asciiTheme="majorBidi" w:hAnsiTheme="majorBidi" w:cstheme="majorBidi"/>
          <w:sz w:val="24"/>
          <w:szCs w:val="24"/>
        </w:rPr>
        <w:t>donc :</w:t>
      </w:r>
      <w:r w:rsidRPr="00606307">
        <w:rPr>
          <w:rFonts w:asciiTheme="majorBidi" w:hAnsiTheme="majorBidi" w:cstheme="majorBidi"/>
          <w:sz w:val="24"/>
          <w:szCs w:val="24"/>
        </w:rPr>
        <w:br/>
        <w:t>- découvrir et vous familiariser avec un nouveau monde, celui de l'entreprise et de son environnement,</w:t>
      </w:r>
      <w:r w:rsidRPr="00606307">
        <w:rPr>
          <w:rFonts w:asciiTheme="majorBidi" w:hAnsiTheme="majorBidi" w:cstheme="majorBidi"/>
          <w:sz w:val="24"/>
          <w:szCs w:val="24"/>
        </w:rPr>
        <w:br/>
        <w:t>- mettre en œuvre les moyens et procédures qui vous permettront de contrôler l'efficacité commerciale et administrative de l'entreprise.</w:t>
      </w:r>
    </w:p>
    <w:sectPr w:rsidR="00E65421" w:rsidRPr="00606307" w:rsidSect="008431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4DA2"/>
    <w:rsid w:val="001051E0"/>
    <w:rsid w:val="00174456"/>
    <w:rsid w:val="001C447E"/>
    <w:rsid w:val="00254DA2"/>
    <w:rsid w:val="0029424D"/>
    <w:rsid w:val="005A373C"/>
    <w:rsid w:val="00606307"/>
    <w:rsid w:val="0084319C"/>
    <w:rsid w:val="0084331C"/>
    <w:rsid w:val="00E65421"/>
    <w:rsid w:val="00F2660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19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F26604"/>
    <w:rPr>
      <w:b/>
      <w:bCs/>
    </w:rPr>
  </w:style>
  <w:style w:type="paragraph" w:styleId="Textedebulles">
    <w:name w:val="Balloon Text"/>
    <w:basedOn w:val="Normal"/>
    <w:link w:val="TextedebullesCar"/>
    <w:uiPriority w:val="99"/>
    <w:semiHidden/>
    <w:unhideWhenUsed/>
    <w:rsid w:val="00F2660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6604"/>
    <w:rPr>
      <w:rFonts w:ascii="Tahoma" w:hAnsi="Tahoma" w:cs="Tahoma"/>
      <w:sz w:val="16"/>
      <w:szCs w:val="16"/>
    </w:rPr>
  </w:style>
  <w:style w:type="character" w:styleId="Lienhypertexte">
    <w:name w:val="Hyperlink"/>
    <w:basedOn w:val="Policepardfaut"/>
    <w:uiPriority w:val="99"/>
    <w:semiHidden/>
    <w:unhideWhenUsed/>
    <w:rsid w:val="001C447E"/>
    <w:rPr>
      <w:color w:val="0000FF"/>
      <w:u w:val="single"/>
    </w:rPr>
  </w:style>
</w:styles>
</file>

<file path=word/webSettings.xml><?xml version="1.0" encoding="utf-8"?>
<w:webSettings xmlns:r="http://schemas.openxmlformats.org/officeDocument/2006/relationships" xmlns:w="http://schemas.openxmlformats.org/wordprocessingml/2006/main">
  <w:divs>
    <w:div w:id="65537085">
      <w:bodyDiv w:val="1"/>
      <w:marLeft w:val="0"/>
      <w:marRight w:val="0"/>
      <w:marTop w:val="0"/>
      <w:marBottom w:val="0"/>
      <w:divBdr>
        <w:top w:val="none" w:sz="0" w:space="0" w:color="auto"/>
        <w:left w:val="none" w:sz="0" w:space="0" w:color="auto"/>
        <w:bottom w:val="none" w:sz="0" w:space="0" w:color="auto"/>
        <w:right w:val="none" w:sz="0" w:space="0" w:color="auto"/>
      </w:divBdr>
      <w:divsChild>
        <w:div w:id="1150367925">
          <w:marLeft w:val="0"/>
          <w:marRight w:val="0"/>
          <w:marTop w:val="0"/>
          <w:marBottom w:val="0"/>
          <w:divBdr>
            <w:top w:val="none" w:sz="0" w:space="0" w:color="auto"/>
            <w:left w:val="none" w:sz="0" w:space="0" w:color="auto"/>
            <w:bottom w:val="none" w:sz="0" w:space="0" w:color="auto"/>
            <w:right w:val="none" w:sz="0" w:space="0" w:color="auto"/>
          </w:divBdr>
          <w:divsChild>
            <w:div w:id="1029648646">
              <w:marLeft w:val="0"/>
              <w:marRight w:val="0"/>
              <w:marTop w:val="0"/>
              <w:marBottom w:val="0"/>
              <w:divBdr>
                <w:top w:val="none" w:sz="0" w:space="0" w:color="auto"/>
                <w:left w:val="none" w:sz="0" w:space="0" w:color="auto"/>
                <w:bottom w:val="none" w:sz="0" w:space="0" w:color="auto"/>
                <w:right w:val="none" w:sz="0" w:space="0" w:color="auto"/>
              </w:divBdr>
              <w:divsChild>
                <w:div w:id="1175149579">
                  <w:marLeft w:val="0"/>
                  <w:marRight w:val="0"/>
                  <w:marTop w:val="0"/>
                  <w:marBottom w:val="0"/>
                  <w:divBdr>
                    <w:top w:val="none" w:sz="0" w:space="0" w:color="auto"/>
                    <w:left w:val="none" w:sz="0" w:space="0" w:color="auto"/>
                    <w:bottom w:val="none" w:sz="0" w:space="0" w:color="auto"/>
                    <w:right w:val="none" w:sz="0" w:space="0" w:color="auto"/>
                  </w:divBdr>
                  <w:divsChild>
                    <w:div w:id="102767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22949">
      <w:bodyDiv w:val="1"/>
      <w:marLeft w:val="0"/>
      <w:marRight w:val="0"/>
      <w:marTop w:val="0"/>
      <w:marBottom w:val="0"/>
      <w:divBdr>
        <w:top w:val="none" w:sz="0" w:space="0" w:color="auto"/>
        <w:left w:val="none" w:sz="0" w:space="0" w:color="auto"/>
        <w:bottom w:val="none" w:sz="0" w:space="0" w:color="auto"/>
        <w:right w:val="none" w:sz="0" w:space="0" w:color="auto"/>
      </w:divBdr>
      <w:divsChild>
        <w:div w:id="1615213969">
          <w:marLeft w:val="0"/>
          <w:marRight w:val="0"/>
          <w:marTop w:val="0"/>
          <w:marBottom w:val="0"/>
          <w:divBdr>
            <w:top w:val="none" w:sz="0" w:space="0" w:color="auto"/>
            <w:left w:val="none" w:sz="0" w:space="0" w:color="auto"/>
            <w:bottom w:val="none" w:sz="0" w:space="0" w:color="auto"/>
            <w:right w:val="none" w:sz="0" w:space="0" w:color="auto"/>
          </w:divBdr>
          <w:divsChild>
            <w:div w:id="1582641912">
              <w:marLeft w:val="0"/>
              <w:marRight w:val="0"/>
              <w:marTop w:val="0"/>
              <w:marBottom w:val="0"/>
              <w:divBdr>
                <w:top w:val="none" w:sz="0" w:space="0" w:color="auto"/>
                <w:left w:val="none" w:sz="0" w:space="0" w:color="auto"/>
                <w:bottom w:val="none" w:sz="0" w:space="0" w:color="auto"/>
                <w:right w:val="none" w:sz="0" w:space="0" w:color="auto"/>
              </w:divBdr>
              <w:divsChild>
                <w:div w:id="437650725">
                  <w:marLeft w:val="0"/>
                  <w:marRight w:val="0"/>
                  <w:marTop w:val="0"/>
                  <w:marBottom w:val="0"/>
                  <w:divBdr>
                    <w:top w:val="none" w:sz="0" w:space="0" w:color="auto"/>
                    <w:left w:val="none" w:sz="0" w:space="0" w:color="auto"/>
                    <w:bottom w:val="none" w:sz="0" w:space="0" w:color="auto"/>
                    <w:right w:val="none" w:sz="0" w:space="0" w:color="auto"/>
                  </w:divBdr>
                  <w:divsChild>
                    <w:div w:id="207319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929996">
      <w:bodyDiv w:val="1"/>
      <w:marLeft w:val="0"/>
      <w:marRight w:val="0"/>
      <w:marTop w:val="0"/>
      <w:marBottom w:val="0"/>
      <w:divBdr>
        <w:top w:val="none" w:sz="0" w:space="0" w:color="auto"/>
        <w:left w:val="none" w:sz="0" w:space="0" w:color="auto"/>
        <w:bottom w:val="none" w:sz="0" w:space="0" w:color="auto"/>
        <w:right w:val="none" w:sz="0" w:space="0" w:color="auto"/>
      </w:divBdr>
      <w:divsChild>
        <w:div w:id="456027274">
          <w:marLeft w:val="0"/>
          <w:marRight w:val="0"/>
          <w:marTop w:val="0"/>
          <w:marBottom w:val="0"/>
          <w:divBdr>
            <w:top w:val="none" w:sz="0" w:space="0" w:color="auto"/>
            <w:left w:val="none" w:sz="0" w:space="0" w:color="auto"/>
            <w:bottom w:val="none" w:sz="0" w:space="0" w:color="auto"/>
            <w:right w:val="none" w:sz="0" w:space="0" w:color="auto"/>
          </w:divBdr>
          <w:divsChild>
            <w:div w:id="1556622890">
              <w:marLeft w:val="0"/>
              <w:marRight w:val="0"/>
              <w:marTop w:val="0"/>
              <w:marBottom w:val="0"/>
              <w:divBdr>
                <w:top w:val="none" w:sz="0" w:space="0" w:color="auto"/>
                <w:left w:val="none" w:sz="0" w:space="0" w:color="auto"/>
                <w:bottom w:val="none" w:sz="0" w:space="0" w:color="auto"/>
                <w:right w:val="none" w:sz="0" w:space="0" w:color="auto"/>
              </w:divBdr>
              <w:divsChild>
                <w:div w:id="986128645">
                  <w:marLeft w:val="0"/>
                  <w:marRight w:val="0"/>
                  <w:marTop w:val="0"/>
                  <w:marBottom w:val="0"/>
                  <w:divBdr>
                    <w:top w:val="none" w:sz="0" w:space="0" w:color="auto"/>
                    <w:left w:val="none" w:sz="0" w:space="0" w:color="auto"/>
                    <w:bottom w:val="none" w:sz="0" w:space="0" w:color="auto"/>
                    <w:right w:val="none" w:sz="0" w:space="0" w:color="auto"/>
                  </w:divBdr>
                  <w:divsChild>
                    <w:div w:id="89293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822</Words>
  <Characters>4522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A6-Origin</Company>
  <LinksUpToDate>false</LinksUpToDate>
  <CharactersWithSpaces>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Origin</dc:creator>
  <cp:keywords/>
  <dc:description/>
  <cp:lastModifiedBy>Origin</cp:lastModifiedBy>
  <cp:revision>6</cp:revision>
  <dcterms:created xsi:type="dcterms:W3CDTF">2010-05-23T11:15:00Z</dcterms:created>
  <dcterms:modified xsi:type="dcterms:W3CDTF">2010-05-23T12:50:00Z</dcterms:modified>
</cp:coreProperties>
</file>